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031"/>
      </w:tblGrid>
      <w:tr w:rsidR="00CE2824" w:rsidTr="00CE2824">
        <w:trPr>
          <w:trHeight w:val="1270"/>
        </w:trPr>
        <w:tc>
          <w:tcPr>
            <w:tcW w:w="10031" w:type="dxa"/>
            <w:shd w:val="clear" w:color="auto" w:fill="auto"/>
          </w:tcPr>
          <w:p w:rsidR="00952C3F" w:rsidRPr="00952C3F" w:rsidRDefault="00952C3F">
            <w:pPr>
              <w:rPr>
                <w:b/>
              </w:rPr>
            </w:pPr>
          </w:p>
          <w:tbl>
            <w:tblPr>
              <w:tblW w:w="0" w:type="auto"/>
              <w:tblBorders>
                <w:top w:val="single" w:sz="8" w:space="0" w:color="C00000"/>
                <w:left w:val="single" w:sz="8" w:space="0" w:color="C00000"/>
                <w:bottom w:val="single" w:sz="8" w:space="0" w:color="C00000"/>
                <w:right w:val="single" w:sz="8" w:space="0" w:color="C00000"/>
                <w:insideH w:val="single" w:sz="6" w:space="0" w:color="C00000"/>
                <w:insideV w:val="single" w:sz="6" w:space="0" w:color="C00000"/>
              </w:tblBorders>
              <w:tblLayout w:type="fixed"/>
              <w:tblLook w:val="04A0" w:firstRow="1" w:lastRow="0" w:firstColumn="1" w:lastColumn="0" w:noHBand="0" w:noVBand="1"/>
            </w:tblPr>
            <w:tblGrid>
              <w:gridCol w:w="2263"/>
              <w:gridCol w:w="5411"/>
            </w:tblGrid>
            <w:tr w:rsidR="00987F99" w:rsidRPr="00952C3F" w:rsidTr="00CE2824">
              <w:tc>
                <w:tcPr>
                  <w:tcW w:w="2263" w:type="dxa"/>
                  <w:shd w:val="clear" w:color="auto" w:fill="auto"/>
                </w:tcPr>
                <w:p w:rsidR="00987F99" w:rsidRPr="00952C3F" w:rsidRDefault="00987F99" w:rsidP="00987F99">
                  <w:pPr>
                    <w:jc w:val="right"/>
                    <w:rPr>
                      <w:b/>
                    </w:rPr>
                  </w:pPr>
                </w:p>
              </w:tc>
              <w:tc>
                <w:tcPr>
                  <w:tcW w:w="5411" w:type="dxa"/>
                  <w:shd w:val="clear" w:color="auto" w:fill="auto"/>
                </w:tcPr>
                <w:p w:rsidR="00987F99" w:rsidRDefault="008A1408" w:rsidP="008A1408">
                  <w:pPr>
                    <w:rPr>
                      <w:b/>
                    </w:rPr>
                  </w:pPr>
                  <w:r>
                    <w:rPr>
                      <w:b/>
                    </w:rPr>
                    <w:t>Angry Birds</w:t>
                  </w:r>
                </w:p>
              </w:tc>
            </w:tr>
            <w:tr w:rsidR="0092705E" w:rsidRPr="00952C3F" w:rsidTr="00CE2824">
              <w:tc>
                <w:tcPr>
                  <w:tcW w:w="2263" w:type="dxa"/>
                  <w:shd w:val="clear" w:color="auto" w:fill="auto"/>
                </w:tcPr>
                <w:p w:rsidR="00952C3F" w:rsidRPr="00952C3F" w:rsidRDefault="00952C3F">
                  <w:pPr>
                    <w:rPr>
                      <w:b/>
                    </w:rPr>
                  </w:pPr>
                  <w:r w:rsidRPr="00952C3F">
                    <w:rPr>
                      <w:b/>
                    </w:rPr>
                    <w:t>Programma makers:</w:t>
                  </w:r>
                </w:p>
              </w:tc>
              <w:tc>
                <w:tcPr>
                  <w:tcW w:w="5411" w:type="dxa"/>
                  <w:shd w:val="clear" w:color="auto" w:fill="auto"/>
                </w:tcPr>
                <w:p w:rsidR="007E2B96" w:rsidRDefault="0058686B" w:rsidP="006C1FB3">
                  <w:pPr>
                    <w:numPr>
                      <w:ilvl w:val="0"/>
                      <w:numId w:val="6"/>
                    </w:numPr>
                    <w:rPr>
                      <w:b/>
                    </w:rPr>
                  </w:pPr>
                  <w:r>
                    <w:rPr>
                      <w:b/>
                    </w:rPr>
                    <w:t>Rik</w:t>
                  </w:r>
                </w:p>
                <w:p w:rsidR="0058686B" w:rsidRPr="006C1FB3" w:rsidRDefault="0058686B" w:rsidP="006C1FB3">
                  <w:pPr>
                    <w:numPr>
                      <w:ilvl w:val="0"/>
                      <w:numId w:val="6"/>
                    </w:numPr>
                    <w:rPr>
                      <w:b/>
                    </w:rPr>
                  </w:pPr>
                  <w:r>
                    <w:rPr>
                      <w:b/>
                    </w:rPr>
                    <w:t>Geert</w:t>
                  </w:r>
                </w:p>
              </w:tc>
            </w:tr>
            <w:tr w:rsidR="0092705E" w:rsidRPr="00952C3F" w:rsidTr="0071684A">
              <w:trPr>
                <w:trHeight w:val="1786"/>
              </w:trPr>
              <w:tc>
                <w:tcPr>
                  <w:tcW w:w="2263" w:type="dxa"/>
                  <w:shd w:val="clear" w:color="auto" w:fill="auto"/>
                </w:tcPr>
                <w:p w:rsidR="00952C3F" w:rsidRPr="00952C3F" w:rsidRDefault="00952C3F">
                  <w:pPr>
                    <w:rPr>
                      <w:b/>
                    </w:rPr>
                  </w:pPr>
                  <w:r w:rsidRPr="00952C3F">
                    <w:rPr>
                      <w:b/>
                    </w:rPr>
                    <w:t>Begeleiders</w:t>
                  </w:r>
                  <w:r w:rsidR="00CE2824">
                    <w:rPr>
                      <w:b/>
                      <w:vertAlign w:val="superscript"/>
                    </w:rPr>
                    <w:t>1</w:t>
                  </w:r>
                  <w:r w:rsidRPr="00952C3F">
                    <w:rPr>
                      <w:b/>
                    </w:rPr>
                    <w:t>:</w:t>
                  </w:r>
                </w:p>
              </w:tc>
              <w:tc>
                <w:tcPr>
                  <w:tcW w:w="5411" w:type="dxa"/>
                  <w:shd w:val="clear" w:color="auto" w:fill="auto"/>
                </w:tcPr>
                <w:p w:rsidR="00987F99" w:rsidRDefault="008A1408" w:rsidP="00987F99">
                  <w:pPr>
                    <w:pStyle w:val="ListParagraph"/>
                    <w:numPr>
                      <w:ilvl w:val="0"/>
                      <w:numId w:val="6"/>
                    </w:numPr>
                    <w:rPr>
                      <w:b/>
                    </w:rPr>
                  </w:pPr>
                  <w:r>
                    <w:rPr>
                      <w:b/>
                    </w:rPr>
                    <w:t>Rik</w:t>
                  </w:r>
                </w:p>
                <w:p w:rsidR="008A1408" w:rsidRPr="00987F99" w:rsidRDefault="008A1408" w:rsidP="00987F99">
                  <w:pPr>
                    <w:pStyle w:val="ListParagraph"/>
                    <w:numPr>
                      <w:ilvl w:val="0"/>
                      <w:numId w:val="6"/>
                    </w:numPr>
                    <w:rPr>
                      <w:b/>
                    </w:rPr>
                  </w:pPr>
                  <w:r>
                    <w:rPr>
                      <w:b/>
                    </w:rPr>
                    <w:t>Geert</w:t>
                  </w:r>
                </w:p>
              </w:tc>
            </w:tr>
          </w:tbl>
          <w:p w:rsidR="0092705E" w:rsidRDefault="0092705E">
            <w:pPr>
              <w:rPr>
                <w:b/>
              </w:rPr>
            </w:pPr>
          </w:p>
          <w:p w:rsidR="00952C3F" w:rsidRDefault="00952C3F">
            <w:pPr>
              <w:rPr>
                <w:b/>
              </w:rPr>
            </w:pPr>
            <w:r w:rsidRPr="00952C3F">
              <w:rPr>
                <w:b/>
              </w:rPr>
              <w:t>Activiteitengebieden</w:t>
            </w:r>
            <w:r w:rsidRPr="00952C3F">
              <w:rPr>
                <w:rStyle w:val="FootnoteReference"/>
                <w:b/>
              </w:rPr>
              <w:footnoteReference w:id="1"/>
            </w:r>
            <w:r w:rsidRPr="00952C3F">
              <w:rPr>
                <w:b/>
              </w:rPr>
              <w:t>:</w:t>
            </w:r>
          </w:p>
          <w:tbl>
            <w:tblPr>
              <w:tblStyle w:val="TableGrid"/>
              <w:tblW w:w="1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227"/>
            </w:tblGrid>
            <w:tr w:rsidR="00C762A0" w:rsidTr="00C762A0">
              <w:trPr>
                <w:trHeight w:val="1134"/>
              </w:trPr>
              <w:tc>
                <w:tcPr>
                  <w:tcW w:w="2500" w:type="pct"/>
                </w:tcPr>
                <w:p w:rsidR="00C762A0" w:rsidRDefault="00C762A0" w:rsidP="0092705E">
                  <w:pPr>
                    <w:jc w:val="center"/>
                  </w:pPr>
                  <w:r>
                    <w:rPr>
                      <w:noProof/>
                      <w:lang w:val="en-US" w:eastAsia="en-US"/>
                    </w:rPr>
                    <w:drawing>
                      <wp:inline distT="0" distB="0" distL="0" distR="0" wp14:anchorId="14F78BA3" wp14:editId="77B4B258">
                        <wp:extent cx="577850" cy="603885"/>
                        <wp:effectExtent l="0" t="0" r="0" b="5715"/>
                        <wp:docPr id="368" name="Afbeelding 368" descr="http://media.scoutwiki.org/images/thumb/e/ef/Activiteitengebied_uitdagende_scoutingtechnieken.png/115px-Activiteitengebied_uitdagende_scoutingtechnie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media.scoutwiki.org/images/thumb/e/ef/Activiteitengebied_uitdagende_scoutingtechnieken.png/115px-Activiteitengebied_uitdagende_scoutingtechniek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603885"/>
                                </a:xfrm>
                                <a:prstGeom prst="rect">
                                  <a:avLst/>
                                </a:prstGeom>
                                <a:noFill/>
                                <a:ln>
                                  <a:noFill/>
                                </a:ln>
                              </pic:spPr>
                            </pic:pic>
                          </a:graphicData>
                        </a:graphic>
                      </wp:inline>
                    </w:drawing>
                  </w:r>
                </w:p>
                <w:p w:rsidR="00C762A0" w:rsidRDefault="00C762A0" w:rsidP="0092705E">
                  <w:pPr>
                    <w:jc w:val="center"/>
                    <w:rPr>
                      <w:b/>
                    </w:rPr>
                  </w:pPr>
                  <w:r>
                    <w:t>Tech-</w:t>
                  </w:r>
                  <w:r>
                    <w:br/>
                    <w:t>nieken</w:t>
                  </w:r>
                </w:p>
              </w:tc>
              <w:tc>
                <w:tcPr>
                  <w:tcW w:w="2500" w:type="pct"/>
                </w:tcPr>
                <w:p w:rsidR="00C762A0" w:rsidRDefault="00C762A0" w:rsidP="0092705E">
                  <w:pPr>
                    <w:jc w:val="center"/>
                  </w:pPr>
                  <w:r>
                    <w:rPr>
                      <w:noProof/>
                      <w:lang w:val="en-US" w:eastAsia="en-US"/>
                    </w:rPr>
                    <w:drawing>
                      <wp:inline distT="0" distB="0" distL="0" distR="0" wp14:anchorId="6A2ADAC5" wp14:editId="09179AB3">
                        <wp:extent cx="551815" cy="569595"/>
                        <wp:effectExtent l="0" t="0" r="635" b="1905"/>
                        <wp:docPr id="382" name="Afbeelding 382" descr="http://media.scoutwiki.org/images/thumb/1/1d/Activiteitengebied_sport_en_spel.png/115px-Activiteitengebied_sport_en_s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media.scoutwiki.org/images/thumb/1/1d/Activiteitengebied_sport_en_spel.png/115px-Activiteitengebied_sport_en_spe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 cy="569595"/>
                                </a:xfrm>
                                <a:prstGeom prst="rect">
                                  <a:avLst/>
                                </a:prstGeom>
                                <a:noFill/>
                                <a:ln>
                                  <a:noFill/>
                                </a:ln>
                              </pic:spPr>
                            </pic:pic>
                          </a:graphicData>
                        </a:graphic>
                      </wp:inline>
                    </w:drawing>
                  </w:r>
                </w:p>
                <w:p w:rsidR="00C762A0" w:rsidRDefault="00C762A0" w:rsidP="0092705E">
                  <w:pPr>
                    <w:jc w:val="center"/>
                    <w:rPr>
                      <w:b/>
                    </w:rPr>
                  </w:pPr>
                  <w:r>
                    <w:t>Sport en Spel</w:t>
                  </w:r>
                </w:p>
              </w:tc>
            </w:tr>
          </w:tbl>
          <w:p w:rsidR="00952C3F" w:rsidRPr="00952C3F" w:rsidRDefault="00952C3F"/>
        </w:tc>
      </w:tr>
    </w:tbl>
    <w:p w:rsidR="00952C3F" w:rsidRDefault="00952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952C3F" w:rsidTr="00952C3F">
        <w:tc>
          <w:tcPr>
            <w:tcW w:w="5031" w:type="dxa"/>
            <w:shd w:val="clear" w:color="auto" w:fill="auto"/>
          </w:tcPr>
          <w:p w:rsidR="00952C3F" w:rsidRPr="00952C3F" w:rsidRDefault="00952C3F" w:rsidP="00952C3F">
            <w:pPr>
              <w:rPr>
                <w:b/>
              </w:rPr>
            </w:pPr>
            <w:r w:rsidRPr="00952C3F">
              <w:rPr>
                <w:b/>
              </w:rPr>
              <w:t>Tijdsplanning:</w:t>
            </w:r>
          </w:p>
          <w:p w:rsidR="00987F99" w:rsidRDefault="00CB3F08" w:rsidP="00D76651">
            <w:pPr>
              <w:numPr>
                <w:ilvl w:val="0"/>
                <w:numId w:val="2"/>
              </w:numPr>
            </w:pPr>
            <w:r>
              <w:t>10:00</w:t>
            </w:r>
            <w:r w:rsidR="00987F99">
              <w:t xml:space="preserve">uur </w:t>
            </w:r>
            <w:r>
              <w:t>leiding katapult maken</w:t>
            </w:r>
          </w:p>
          <w:p w:rsidR="00D76651" w:rsidRDefault="00987F99" w:rsidP="00D76651">
            <w:pPr>
              <w:numPr>
                <w:ilvl w:val="0"/>
                <w:numId w:val="2"/>
              </w:numPr>
            </w:pPr>
            <w:r>
              <w:t>14:00uur openen</w:t>
            </w:r>
          </w:p>
          <w:p w:rsidR="00CB3F08" w:rsidRDefault="00CB3F08" w:rsidP="009A497A">
            <w:pPr>
              <w:numPr>
                <w:ilvl w:val="0"/>
                <w:numId w:val="2"/>
              </w:numPr>
            </w:pPr>
            <w:r>
              <w:t>14:10uur uitleg voor eerstejaars / beginnen pionieren</w:t>
            </w:r>
          </w:p>
          <w:p w:rsidR="009A497A" w:rsidRDefault="00CB3F08" w:rsidP="009A497A">
            <w:pPr>
              <w:numPr>
                <w:ilvl w:val="0"/>
                <w:numId w:val="2"/>
              </w:numPr>
            </w:pPr>
            <w:r>
              <w:t>15:30</w:t>
            </w:r>
            <w:r w:rsidR="00987F99">
              <w:t xml:space="preserve">uur </w:t>
            </w:r>
            <w:r>
              <w:t>ranja</w:t>
            </w:r>
          </w:p>
          <w:p w:rsidR="00CB3F08" w:rsidRDefault="00CB3F08" w:rsidP="009A497A">
            <w:pPr>
              <w:numPr>
                <w:ilvl w:val="0"/>
                <w:numId w:val="2"/>
              </w:numPr>
            </w:pPr>
            <w:r>
              <w:t>15:45uur schieten met katapulten</w:t>
            </w:r>
          </w:p>
          <w:p w:rsidR="00CB3F08" w:rsidRDefault="00CB3F08" w:rsidP="009A497A">
            <w:pPr>
              <w:numPr>
                <w:ilvl w:val="0"/>
                <w:numId w:val="2"/>
              </w:numPr>
            </w:pPr>
            <w:r>
              <w:t>16:30uur opruimen</w:t>
            </w:r>
          </w:p>
          <w:p w:rsidR="00987F99" w:rsidRPr="00952C3F" w:rsidRDefault="00C762A0" w:rsidP="00987F99">
            <w:pPr>
              <w:numPr>
                <w:ilvl w:val="0"/>
                <w:numId w:val="2"/>
              </w:numPr>
            </w:pPr>
            <w:r>
              <w:t>17</w:t>
            </w:r>
            <w:r w:rsidR="00987F99">
              <w:t>:00uur afsluiten</w:t>
            </w:r>
          </w:p>
        </w:tc>
        <w:tc>
          <w:tcPr>
            <w:tcW w:w="5031" w:type="dxa"/>
            <w:shd w:val="clear" w:color="auto" w:fill="auto"/>
          </w:tcPr>
          <w:p w:rsidR="00952C3F" w:rsidRPr="00952C3F" w:rsidRDefault="00952C3F" w:rsidP="00952C3F">
            <w:pPr>
              <w:rPr>
                <w:b/>
              </w:rPr>
            </w:pPr>
            <w:r w:rsidRPr="00952C3F">
              <w:rPr>
                <w:b/>
              </w:rPr>
              <w:t>Materiaal</w:t>
            </w:r>
          </w:p>
          <w:tbl>
            <w:tblPr>
              <w:tblStyle w:val="LightList-Accent2"/>
              <w:tblW w:w="0" w:type="auto"/>
              <w:tblLook w:val="04A0" w:firstRow="1" w:lastRow="0" w:firstColumn="1" w:lastColumn="0" w:noHBand="0" w:noVBand="1"/>
            </w:tblPr>
            <w:tblGrid>
              <w:gridCol w:w="3300"/>
              <w:gridCol w:w="1495"/>
            </w:tblGrid>
            <w:tr w:rsidR="00952C3F" w:rsidTr="00586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52C3F" w:rsidRDefault="00952C3F" w:rsidP="00952C3F">
                  <w:r>
                    <w:t>Item</w:t>
                  </w:r>
                </w:p>
              </w:tc>
              <w:tc>
                <w:tcPr>
                  <w:tcW w:w="1471" w:type="dxa"/>
                </w:tcPr>
                <w:p w:rsidR="00952C3F" w:rsidRDefault="00952C3F" w:rsidP="00952C3F">
                  <w:pPr>
                    <w:cnfStyle w:val="100000000000" w:firstRow="1" w:lastRow="0" w:firstColumn="0" w:lastColumn="0" w:oddVBand="0" w:evenVBand="0" w:oddHBand="0" w:evenHBand="0" w:firstRowFirstColumn="0" w:firstRowLastColumn="0" w:lastRowFirstColumn="0" w:lastRowLastColumn="0"/>
                  </w:pPr>
                  <w:r>
                    <w:t>Waar?</w:t>
                  </w:r>
                </w:p>
              </w:tc>
            </w:tr>
            <w:tr w:rsidR="0092705E" w:rsidTr="0058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2705E" w:rsidRDefault="0092705E" w:rsidP="00952C3F">
                  <w:r>
                    <w:t>EHBO</w:t>
                  </w:r>
                </w:p>
              </w:tc>
              <w:tc>
                <w:tcPr>
                  <w:tcW w:w="1471" w:type="dxa"/>
                </w:tcPr>
                <w:p w:rsidR="0092705E" w:rsidRDefault="0092705E" w:rsidP="00952C3F">
                  <w:pPr>
                    <w:cnfStyle w:val="000000100000" w:firstRow="0" w:lastRow="0" w:firstColumn="0" w:lastColumn="0" w:oddVBand="0" w:evenVBand="0" w:oddHBand="1" w:evenHBand="0" w:firstRowFirstColumn="0" w:firstRowLastColumn="0" w:lastRowFirstColumn="0" w:lastRowLastColumn="0"/>
                  </w:pPr>
                  <w:r>
                    <w:t>Kast</w:t>
                  </w:r>
                </w:p>
              </w:tc>
            </w:tr>
            <w:tr w:rsidR="0092705E" w:rsidTr="0058686B">
              <w:tc>
                <w:tcPr>
                  <w:cnfStyle w:val="001000000000" w:firstRow="0" w:lastRow="0" w:firstColumn="1" w:lastColumn="0" w:oddVBand="0" w:evenVBand="0" w:oddHBand="0" w:evenHBand="0" w:firstRowFirstColumn="0" w:firstRowLastColumn="0" w:lastRowFirstColumn="0" w:lastRowLastColumn="0"/>
                  <w:tcW w:w="3324" w:type="dxa"/>
                </w:tcPr>
                <w:p w:rsidR="0092705E" w:rsidRDefault="00246B87" w:rsidP="00952C3F">
                  <w:r>
                    <w:t>Piopalen</w:t>
                  </w:r>
                </w:p>
              </w:tc>
              <w:tc>
                <w:tcPr>
                  <w:tcW w:w="1471" w:type="dxa"/>
                </w:tcPr>
                <w:p w:rsidR="0092705E" w:rsidRDefault="00363D2A" w:rsidP="00952C3F">
                  <w:pPr>
                    <w:cnfStyle w:val="000000000000" w:firstRow="0" w:lastRow="0" w:firstColumn="0" w:lastColumn="0" w:oddVBand="0" w:evenVBand="0" w:oddHBand="0" w:evenHBand="0" w:firstRowFirstColumn="0" w:firstRowLastColumn="0" w:lastRowFirstColumn="0" w:lastRowLastColumn="0"/>
                  </w:pPr>
                  <w:r>
                    <w:t>Palenhok</w:t>
                  </w:r>
                </w:p>
              </w:tc>
            </w:tr>
            <w:tr w:rsidR="0092705E" w:rsidTr="0058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2705E" w:rsidRDefault="00246B87" w:rsidP="00952C3F">
                  <w:r>
                    <w:t>Touw</w:t>
                  </w:r>
                </w:p>
              </w:tc>
              <w:tc>
                <w:tcPr>
                  <w:tcW w:w="1471" w:type="dxa"/>
                </w:tcPr>
                <w:p w:rsidR="0092705E" w:rsidRDefault="00363D2A" w:rsidP="00952C3F">
                  <w:pPr>
                    <w:cnfStyle w:val="000000100000" w:firstRow="0" w:lastRow="0" w:firstColumn="0" w:lastColumn="0" w:oddVBand="0" w:evenVBand="0" w:oddHBand="1" w:evenHBand="0" w:firstRowFirstColumn="0" w:firstRowLastColumn="0" w:lastRowFirstColumn="0" w:lastRowLastColumn="0"/>
                  </w:pPr>
                  <w:r>
                    <w:t>Berging</w:t>
                  </w:r>
                </w:p>
              </w:tc>
            </w:tr>
            <w:tr w:rsidR="0092705E" w:rsidTr="0058686B">
              <w:tc>
                <w:tcPr>
                  <w:cnfStyle w:val="001000000000" w:firstRow="0" w:lastRow="0" w:firstColumn="1" w:lastColumn="0" w:oddVBand="0" w:evenVBand="0" w:oddHBand="0" w:evenHBand="0" w:firstRowFirstColumn="0" w:firstRowLastColumn="0" w:lastRowFirstColumn="0" w:lastRowLastColumn="0"/>
                  <w:tcW w:w="3324" w:type="dxa"/>
                </w:tcPr>
                <w:p w:rsidR="00246B87" w:rsidRDefault="00246B87" w:rsidP="00952C3F">
                  <w:r>
                    <w:t>Fietsbanden (elastieken)</w:t>
                  </w:r>
                </w:p>
              </w:tc>
              <w:tc>
                <w:tcPr>
                  <w:tcW w:w="1471" w:type="dxa"/>
                </w:tcPr>
                <w:p w:rsidR="0092705E" w:rsidRDefault="00363D2A" w:rsidP="00952C3F">
                  <w:pPr>
                    <w:cnfStyle w:val="000000000000" w:firstRow="0" w:lastRow="0" w:firstColumn="0" w:lastColumn="0" w:oddVBand="0" w:evenVBand="0" w:oddHBand="0" w:evenHBand="0" w:firstRowFirstColumn="0" w:firstRowLastColumn="0" w:lastRowFirstColumn="0" w:lastRowLastColumn="0"/>
                  </w:pPr>
                  <w:r>
                    <w:t>Zeecontainer?</w:t>
                  </w:r>
                </w:p>
              </w:tc>
            </w:tr>
            <w:tr w:rsidR="0092705E" w:rsidTr="0058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2705E" w:rsidRDefault="00246B87" w:rsidP="00952C3F">
                  <w:r>
                    <w:t>Meubilair</w:t>
                  </w:r>
                </w:p>
              </w:tc>
              <w:tc>
                <w:tcPr>
                  <w:tcW w:w="1471" w:type="dxa"/>
                </w:tcPr>
                <w:p w:rsidR="0092705E" w:rsidRDefault="00363D2A" w:rsidP="00952C3F">
                  <w:pPr>
                    <w:cnfStyle w:val="000000100000" w:firstRow="0" w:lastRow="0" w:firstColumn="0" w:lastColumn="0" w:oddVBand="0" w:evenVBand="0" w:oddHBand="1" w:evenHBand="0" w:firstRowFirstColumn="0" w:firstRowLastColumn="0" w:lastRowFirstColumn="0" w:lastRowLastColumn="0"/>
                  </w:pPr>
                  <w:r>
                    <w:t>Lokaal</w:t>
                  </w:r>
                </w:p>
              </w:tc>
            </w:tr>
            <w:tr w:rsidR="007E2B96" w:rsidTr="0058686B">
              <w:tc>
                <w:tcPr>
                  <w:cnfStyle w:val="001000000000" w:firstRow="0" w:lastRow="0" w:firstColumn="1" w:lastColumn="0" w:oddVBand="0" w:evenVBand="0" w:oddHBand="0" w:evenHBand="0" w:firstRowFirstColumn="0" w:firstRowLastColumn="0" w:lastRowFirstColumn="0" w:lastRowLastColumn="0"/>
                  <w:tcW w:w="3324" w:type="dxa"/>
                </w:tcPr>
                <w:p w:rsidR="007E2B96" w:rsidRDefault="00976254" w:rsidP="00952C3F">
                  <w:r>
                    <w:t>Grote satéprikkers</w:t>
                  </w:r>
                </w:p>
              </w:tc>
              <w:tc>
                <w:tcPr>
                  <w:tcW w:w="1471" w:type="dxa"/>
                </w:tcPr>
                <w:p w:rsidR="007E2B96" w:rsidRDefault="00363D2A" w:rsidP="00952C3F">
                  <w:pPr>
                    <w:cnfStyle w:val="000000000000" w:firstRow="0" w:lastRow="0" w:firstColumn="0" w:lastColumn="0" w:oddVBand="0" w:evenVBand="0" w:oddHBand="0" w:evenHBand="0" w:firstRowFirstColumn="0" w:firstRowLastColumn="0" w:lastRowFirstColumn="0" w:lastRowLastColumn="0"/>
                  </w:pPr>
                  <w:r>
                    <w:t>Zolder</w:t>
                  </w:r>
                </w:p>
              </w:tc>
            </w:tr>
            <w:tr w:rsidR="00987F99" w:rsidTr="0058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87F99" w:rsidRDefault="00987F99" w:rsidP="00952C3F"/>
              </w:tc>
              <w:tc>
                <w:tcPr>
                  <w:tcW w:w="1471" w:type="dxa"/>
                </w:tcPr>
                <w:p w:rsidR="00987F99" w:rsidRDefault="00987F99" w:rsidP="00952C3F">
                  <w:pPr>
                    <w:cnfStyle w:val="000000100000" w:firstRow="0" w:lastRow="0" w:firstColumn="0" w:lastColumn="0" w:oddVBand="0" w:evenVBand="0" w:oddHBand="1" w:evenHBand="0" w:firstRowFirstColumn="0" w:firstRowLastColumn="0" w:lastRowFirstColumn="0" w:lastRowLastColumn="0"/>
                  </w:pPr>
                </w:p>
              </w:tc>
            </w:tr>
            <w:tr w:rsidR="00987F99" w:rsidTr="0058686B">
              <w:tc>
                <w:tcPr>
                  <w:cnfStyle w:val="001000000000" w:firstRow="0" w:lastRow="0" w:firstColumn="1" w:lastColumn="0" w:oddVBand="0" w:evenVBand="0" w:oddHBand="0" w:evenHBand="0" w:firstRowFirstColumn="0" w:firstRowLastColumn="0" w:lastRowFirstColumn="0" w:lastRowLastColumn="0"/>
                  <w:tcW w:w="3324" w:type="dxa"/>
                </w:tcPr>
                <w:p w:rsidR="00987F99" w:rsidRDefault="00987F99" w:rsidP="00952C3F"/>
              </w:tc>
              <w:tc>
                <w:tcPr>
                  <w:tcW w:w="1471" w:type="dxa"/>
                </w:tcPr>
                <w:p w:rsidR="00987F99" w:rsidRDefault="00987F99" w:rsidP="00952C3F">
                  <w:pPr>
                    <w:cnfStyle w:val="000000000000" w:firstRow="0" w:lastRow="0" w:firstColumn="0" w:lastColumn="0" w:oddVBand="0" w:evenVBand="0" w:oddHBand="0" w:evenHBand="0" w:firstRowFirstColumn="0" w:firstRowLastColumn="0" w:lastRowFirstColumn="0" w:lastRowLastColumn="0"/>
                  </w:pPr>
                </w:p>
              </w:tc>
            </w:tr>
            <w:tr w:rsidR="00987F99" w:rsidTr="0058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987F99" w:rsidRDefault="00987F99" w:rsidP="00952C3F"/>
              </w:tc>
              <w:tc>
                <w:tcPr>
                  <w:tcW w:w="1471" w:type="dxa"/>
                </w:tcPr>
                <w:p w:rsidR="00987F99" w:rsidRDefault="00987F99" w:rsidP="00952C3F">
                  <w:pPr>
                    <w:cnfStyle w:val="000000100000" w:firstRow="0" w:lastRow="0" w:firstColumn="0" w:lastColumn="0" w:oddVBand="0" w:evenVBand="0" w:oddHBand="1" w:evenHBand="0" w:firstRowFirstColumn="0" w:firstRowLastColumn="0" w:lastRowFirstColumn="0" w:lastRowLastColumn="0"/>
                  </w:pPr>
                </w:p>
              </w:tc>
            </w:tr>
            <w:tr w:rsidR="00987F99" w:rsidTr="0058686B">
              <w:tc>
                <w:tcPr>
                  <w:cnfStyle w:val="001000000000" w:firstRow="0" w:lastRow="0" w:firstColumn="1" w:lastColumn="0" w:oddVBand="0" w:evenVBand="0" w:oddHBand="0" w:evenHBand="0" w:firstRowFirstColumn="0" w:firstRowLastColumn="0" w:lastRowFirstColumn="0" w:lastRowLastColumn="0"/>
                  <w:tcW w:w="3324" w:type="dxa"/>
                </w:tcPr>
                <w:p w:rsidR="00987F99" w:rsidRDefault="00987F99" w:rsidP="00952C3F"/>
              </w:tc>
              <w:tc>
                <w:tcPr>
                  <w:tcW w:w="1471" w:type="dxa"/>
                </w:tcPr>
                <w:p w:rsidR="00987F99" w:rsidRDefault="00987F99" w:rsidP="00952C3F">
                  <w:pPr>
                    <w:cnfStyle w:val="000000000000" w:firstRow="0" w:lastRow="0" w:firstColumn="0" w:lastColumn="0" w:oddVBand="0" w:evenVBand="0" w:oddHBand="0" w:evenHBand="0" w:firstRowFirstColumn="0" w:firstRowLastColumn="0" w:lastRowFirstColumn="0" w:lastRowLastColumn="0"/>
                  </w:pPr>
                </w:p>
              </w:tc>
            </w:tr>
          </w:tbl>
          <w:p w:rsidR="00952C3F" w:rsidRPr="00952C3F" w:rsidRDefault="00952C3F" w:rsidP="00952C3F"/>
        </w:tc>
      </w:tr>
      <w:tr w:rsidR="00952C3F" w:rsidTr="00952C3F">
        <w:tc>
          <w:tcPr>
            <w:tcW w:w="5031" w:type="dxa"/>
            <w:shd w:val="clear" w:color="auto" w:fill="auto"/>
          </w:tcPr>
          <w:p w:rsidR="00952C3F" w:rsidRDefault="00952C3F" w:rsidP="00952C3F">
            <w:pPr>
              <w:rPr>
                <w:b/>
              </w:rPr>
            </w:pPr>
            <w:r w:rsidRPr="00952C3F">
              <w:rPr>
                <w:b/>
              </w:rPr>
              <w:t>Nog te doen / Regelen</w:t>
            </w:r>
          </w:p>
          <w:p w:rsidR="0092705E" w:rsidRPr="00952C3F" w:rsidRDefault="0071684A" w:rsidP="00987F99">
            <w:pPr>
              <w:numPr>
                <w:ilvl w:val="0"/>
                <w:numId w:val="5"/>
              </w:numPr>
            </w:pPr>
            <w:r>
              <w:t xml:space="preserve"> </w:t>
            </w:r>
            <w:r w:rsidR="00D76651">
              <w:t xml:space="preserve"> </w:t>
            </w:r>
            <w:r w:rsidR="00976254">
              <w:t>Instructie maken voor de eerstejaars</w:t>
            </w:r>
          </w:p>
        </w:tc>
        <w:tc>
          <w:tcPr>
            <w:tcW w:w="5031" w:type="dxa"/>
            <w:shd w:val="clear" w:color="auto" w:fill="auto"/>
          </w:tcPr>
          <w:p w:rsidR="00952C3F" w:rsidRPr="00952C3F" w:rsidRDefault="00952C3F" w:rsidP="00952C3F">
            <w:pPr>
              <w:rPr>
                <w:b/>
              </w:rPr>
            </w:pPr>
            <w:r w:rsidRPr="00952C3F">
              <w:rPr>
                <w:b/>
              </w:rPr>
              <w:t>Begroting</w:t>
            </w:r>
            <w:r w:rsidR="0092705E">
              <w:rPr>
                <w:rStyle w:val="FootnoteReference"/>
                <w:b/>
              </w:rPr>
              <w:footnoteReference w:id="2"/>
            </w:r>
            <w:r w:rsidRPr="00952C3F">
              <w:rPr>
                <w:b/>
              </w:rPr>
              <w:t>:</w:t>
            </w:r>
          </w:p>
          <w:tbl>
            <w:tblPr>
              <w:tblStyle w:val="LightList-Accent2"/>
              <w:tblW w:w="0" w:type="auto"/>
              <w:tblLook w:val="04A0" w:firstRow="1" w:lastRow="0" w:firstColumn="1" w:lastColumn="0" w:noHBand="0" w:noVBand="1"/>
            </w:tblPr>
            <w:tblGrid>
              <w:gridCol w:w="2614"/>
              <w:gridCol w:w="2181"/>
            </w:tblGrid>
            <w:tr w:rsidR="0092705E" w:rsidTr="00927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92705E" w:rsidRDefault="0092705E" w:rsidP="00077C66">
                  <w:r>
                    <w:t>Item</w:t>
                  </w:r>
                </w:p>
              </w:tc>
              <w:tc>
                <w:tcPr>
                  <w:tcW w:w="2181" w:type="dxa"/>
                </w:tcPr>
                <w:p w:rsidR="0092705E" w:rsidRDefault="0092705E" w:rsidP="00077C66">
                  <w:pPr>
                    <w:cnfStyle w:val="100000000000" w:firstRow="1" w:lastRow="0" w:firstColumn="0" w:lastColumn="0" w:oddVBand="0" w:evenVBand="0" w:oddHBand="0" w:evenHBand="0" w:firstRowFirstColumn="0" w:firstRowLastColumn="0" w:lastRowFirstColumn="0" w:lastRowLastColumn="0"/>
                  </w:pPr>
                  <w:r>
                    <w:t xml:space="preserve">Geschatte kosten </w:t>
                  </w:r>
                  <w:r>
                    <w:br/>
                    <w:t>(vermeld pp of tot)</w:t>
                  </w:r>
                </w:p>
              </w:tc>
            </w:tr>
            <w:tr w:rsidR="0092705E" w:rsidTr="00927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5C6F38" w:rsidRDefault="005C6F38" w:rsidP="00077C66"/>
              </w:tc>
              <w:tc>
                <w:tcPr>
                  <w:tcW w:w="2181" w:type="dxa"/>
                </w:tcPr>
                <w:p w:rsidR="0092705E" w:rsidRDefault="0092705E" w:rsidP="00077C66">
                  <w:pPr>
                    <w:cnfStyle w:val="000000100000" w:firstRow="0" w:lastRow="0" w:firstColumn="0" w:lastColumn="0" w:oddVBand="0" w:evenVBand="0" w:oddHBand="1" w:evenHBand="0" w:firstRowFirstColumn="0" w:firstRowLastColumn="0" w:lastRowFirstColumn="0" w:lastRowLastColumn="0"/>
                  </w:pPr>
                </w:p>
              </w:tc>
            </w:tr>
            <w:tr w:rsidR="005C6F38" w:rsidTr="0092705E">
              <w:tc>
                <w:tcPr>
                  <w:cnfStyle w:val="001000000000" w:firstRow="0" w:lastRow="0" w:firstColumn="1" w:lastColumn="0" w:oddVBand="0" w:evenVBand="0" w:oddHBand="0" w:evenHBand="0" w:firstRowFirstColumn="0" w:firstRowLastColumn="0" w:lastRowFirstColumn="0" w:lastRowLastColumn="0"/>
                  <w:tcW w:w="2614" w:type="dxa"/>
                </w:tcPr>
                <w:p w:rsidR="005C6F38" w:rsidRDefault="005C6F38" w:rsidP="00077C66"/>
              </w:tc>
              <w:tc>
                <w:tcPr>
                  <w:tcW w:w="2181" w:type="dxa"/>
                </w:tcPr>
                <w:p w:rsidR="005C6F38" w:rsidRDefault="005C6F38" w:rsidP="00077C66">
                  <w:pPr>
                    <w:cnfStyle w:val="000000000000" w:firstRow="0" w:lastRow="0" w:firstColumn="0" w:lastColumn="0" w:oddVBand="0" w:evenVBand="0" w:oddHBand="0" w:evenHBand="0" w:firstRowFirstColumn="0" w:firstRowLastColumn="0" w:lastRowFirstColumn="0" w:lastRowLastColumn="0"/>
                  </w:pPr>
                </w:p>
              </w:tc>
            </w:tr>
            <w:tr w:rsidR="005C6F38" w:rsidTr="00927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5C6F38" w:rsidRDefault="005C6F38" w:rsidP="00077C66"/>
              </w:tc>
              <w:tc>
                <w:tcPr>
                  <w:tcW w:w="2181" w:type="dxa"/>
                </w:tcPr>
                <w:p w:rsidR="005C6F38" w:rsidRDefault="005C6F38" w:rsidP="00077C66">
                  <w:pPr>
                    <w:cnfStyle w:val="000000100000" w:firstRow="0" w:lastRow="0" w:firstColumn="0" w:lastColumn="0" w:oddVBand="0" w:evenVBand="0" w:oddHBand="1" w:evenHBand="0" w:firstRowFirstColumn="0" w:firstRowLastColumn="0" w:lastRowFirstColumn="0" w:lastRowLastColumn="0"/>
                  </w:pPr>
                </w:p>
              </w:tc>
            </w:tr>
            <w:tr w:rsidR="005C6F38" w:rsidTr="0092705E">
              <w:tc>
                <w:tcPr>
                  <w:cnfStyle w:val="001000000000" w:firstRow="0" w:lastRow="0" w:firstColumn="1" w:lastColumn="0" w:oddVBand="0" w:evenVBand="0" w:oddHBand="0" w:evenHBand="0" w:firstRowFirstColumn="0" w:firstRowLastColumn="0" w:lastRowFirstColumn="0" w:lastRowLastColumn="0"/>
                  <w:tcW w:w="2614" w:type="dxa"/>
                </w:tcPr>
                <w:p w:rsidR="005C6F38" w:rsidRDefault="005C6F38" w:rsidP="00077C66"/>
              </w:tc>
              <w:tc>
                <w:tcPr>
                  <w:tcW w:w="2181" w:type="dxa"/>
                </w:tcPr>
                <w:p w:rsidR="005C6F38" w:rsidRDefault="005C6F38" w:rsidP="00077C66">
                  <w:pPr>
                    <w:cnfStyle w:val="000000000000" w:firstRow="0" w:lastRow="0" w:firstColumn="0" w:lastColumn="0" w:oddVBand="0" w:evenVBand="0" w:oddHBand="0" w:evenHBand="0" w:firstRowFirstColumn="0" w:firstRowLastColumn="0" w:lastRowFirstColumn="0" w:lastRowLastColumn="0"/>
                  </w:pPr>
                </w:p>
              </w:tc>
            </w:tr>
          </w:tbl>
          <w:p w:rsidR="00952C3F" w:rsidRPr="00952C3F" w:rsidRDefault="00952C3F" w:rsidP="0092705E"/>
        </w:tc>
      </w:tr>
      <w:tr w:rsidR="00952C3F" w:rsidTr="00952C3F">
        <w:tc>
          <w:tcPr>
            <w:tcW w:w="10062" w:type="dxa"/>
            <w:gridSpan w:val="2"/>
            <w:shd w:val="clear" w:color="auto" w:fill="auto"/>
          </w:tcPr>
          <w:p w:rsidR="00952C3F" w:rsidRDefault="00952C3F" w:rsidP="00952C3F">
            <w:pPr>
              <w:rPr>
                <w:b/>
              </w:rPr>
            </w:pPr>
            <w:r w:rsidRPr="00952C3F">
              <w:rPr>
                <w:b/>
              </w:rPr>
              <w:t>Programma uitwerking</w:t>
            </w:r>
            <w:r w:rsidR="0092705E">
              <w:rPr>
                <w:b/>
              </w:rPr>
              <w:t xml:space="preserve"> </w:t>
            </w:r>
            <w:r w:rsidR="0092705E">
              <w:rPr>
                <w:rStyle w:val="FootnoteReference"/>
                <w:b/>
              </w:rPr>
              <w:footnoteReference w:id="3"/>
            </w:r>
            <w:r w:rsidR="0092705E">
              <w:rPr>
                <w:b/>
              </w:rPr>
              <w:t>:</w:t>
            </w:r>
          </w:p>
          <w:p w:rsidR="005C6F38" w:rsidRDefault="0071684A" w:rsidP="007E2B96">
            <w:r>
              <w:t xml:space="preserve"> </w:t>
            </w:r>
            <w:r w:rsidR="005C6F38">
              <w:t xml:space="preserve"> </w:t>
            </w:r>
          </w:p>
          <w:p w:rsidR="00EA3253" w:rsidRDefault="00EA3253" w:rsidP="007E2B96">
            <w:r>
              <w:t>We gaan katapulten bouwen waarmee we objecten uit stellingen gaan schieten. De verkenners bouwen in teams een katapult na die de leiding heeft gebouwd. Bij het begin kunnen de teams taken verdelen door zowel aan de stelling als aan de katapult te bouwen.</w:t>
            </w:r>
            <w:r w:rsidR="008E6B0F">
              <w:t xml:space="preserve"> Bij het schieten moet de katapult op zijn plaats worden gehouden en moet hij gericht worden. Door deze moeilijkheden kost het aardig wat tijd om te schieten. Als er tijd over is kunnen we scores bijhouden en de afstanden vergroten bijvoorbeeld.</w:t>
            </w:r>
          </w:p>
          <w:p w:rsidR="00DE6C9D" w:rsidRDefault="00DE6C9D" w:rsidP="007E2B96"/>
          <w:p w:rsidR="00DE6C9D" w:rsidRDefault="00DE6C9D" w:rsidP="007E2B96">
            <w:r>
              <w:t>Het model voor de katapult is weergegeven op de volgende bladzijde.</w:t>
            </w:r>
            <w:bookmarkStart w:id="0" w:name="_GoBack"/>
            <w:bookmarkEnd w:id="0"/>
          </w:p>
          <w:p w:rsidR="0035138D" w:rsidRPr="007E2B96" w:rsidRDefault="0035138D" w:rsidP="007E2B96">
            <w:r>
              <w:rPr>
                <w:noProof/>
                <w:lang w:val="en-US" w:eastAsia="en-US"/>
              </w:rPr>
              <w:lastRenderedPageBreak/>
              <w:drawing>
                <wp:inline distT="0" distB="0" distL="0" distR="0">
                  <wp:extent cx="3258158" cy="5843923"/>
                  <wp:effectExtent l="2222" t="0"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ument 2-Page 1(2).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3262721" cy="5852108"/>
                          </a:xfrm>
                          <a:prstGeom prst="rect">
                            <a:avLst/>
                          </a:prstGeom>
                        </pic:spPr>
                      </pic:pic>
                    </a:graphicData>
                  </a:graphic>
                </wp:inline>
              </w:drawing>
            </w:r>
          </w:p>
        </w:tc>
      </w:tr>
    </w:tbl>
    <w:p w:rsidR="00F8693F" w:rsidRPr="00952C3F" w:rsidRDefault="00F8693F" w:rsidP="00952C3F"/>
    <w:sectPr w:rsidR="00F8693F" w:rsidRPr="00952C3F" w:rsidSect="00952C3F">
      <w:headerReference w:type="default" r:id="rId12"/>
      <w:footerReference w:type="default" r:id="rId13"/>
      <w:headerReference w:type="first" r:id="rId14"/>
      <w:footerReference w:type="first" r:id="rId15"/>
      <w:pgSz w:w="11906" w:h="16838" w:code="9"/>
      <w:pgMar w:top="1380" w:right="566" w:bottom="1418" w:left="1418" w:header="709"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0F" w:rsidRDefault="0090770F">
      <w:r>
        <w:separator/>
      </w:r>
    </w:p>
  </w:endnote>
  <w:endnote w:type="continuationSeparator" w:id="0">
    <w:p w:rsidR="0090770F" w:rsidRDefault="0090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66" w:rsidRDefault="00077C66" w:rsidP="00952C3F">
    <w:pPr>
      <w:pStyle w:val="Footer"/>
      <w:spacing w:after="120" w:line="240" w:lineRule="atLeast"/>
      <w:rPr>
        <w:sz w:val="18"/>
        <w:szCs w:val="18"/>
      </w:rPr>
    </w:pPr>
    <w:r>
      <w:rPr>
        <w:noProof/>
        <w:lang w:val="en-US" w:eastAsia="en-US"/>
      </w:rPr>
      <w:drawing>
        <wp:anchor distT="0" distB="0" distL="114300" distR="114300" simplePos="0" relativeHeight="251660800" behindDoc="1" locked="0" layoutInCell="1" allowOverlap="1">
          <wp:simplePos x="0" y="0"/>
          <wp:positionH relativeFrom="column">
            <wp:posOffset>-909955</wp:posOffset>
          </wp:positionH>
          <wp:positionV relativeFrom="paragraph">
            <wp:posOffset>-59690</wp:posOffset>
          </wp:positionV>
          <wp:extent cx="7581900" cy="1376680"/>
          <wp:effectExtent l="0" t="0" r="0" b="0"/>
          <wp:wrapNone/>
          <wp:docPr id="11" name="Afbeelding 11" descr="briefbalk_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balk_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sz w:val="18"/>
        <w:szCs w:val="18"/>
      </w:rPr>
      <w:t>Planformulier Programma’s</w:t>
    </w:r>
    <w:r>
      <w:rPr>
        <w:color w:val="FFFFFF"/>
        <w:sz w:val="18"/>
        <w:szCs w:val="18"/>
      </w:rPr>
      <w:tab/>
    </w:r>
    <w:r>
      <w:rPr>
        <w:color w:val="FFFFFF"/>
        <w:sz w:val="18"/>
        <w:szCs w:val="18"/>
      </w:rPr>
      <w:tab/>
    </w:r>
    <w:r w:rsidRPr="00952C3F">
      <w:rPr>
        <w:color w:val="FFFFFF"/>
        <w:sz w:val="18"/>
        <w:szCs w:val="18"/>
      </w:rPr>
      <w:fldChar w:fldCharType="begin"/>
    </w:r>
    <w:r w:rsidRPr="00952C3F">
      <w:rPr>
        <w:color w:val="FFFFFF"/>
        <w:sz w:val="18"/>
        <w:szCs w:val="18"/>
      </w:rPr>
      <w:instrText>PAGE   \* MERGEFORMAT</w:instrText>
    </w:r>
    <w:r w:rsidRPr="00952C3F">
      <w:rPr>
        <w:color w:val="FFFFFF"/>
        <w:sz w:val="18"/>
        <w:szCs w:val="18"/>
      </w:rPr>
      <w:fldChar w:fldCharType="separate"/>
    </w:r>
    <w:r w:rsidR="00DE6C9D">
      <w:rPr>
        <w:noProof/>
        <w:color w:val="FFFFFF"/>
        <w:sz w:val="18"/>
        <w:szCs w:val="18"/>
      </w:rPr>
      <w:t>1</w:t>
    </w:r>
    <w:r w:rsidRPr="00952C3F">
      <w:rPr>
        <w:color w:val="FFFFFF"/>
        <w:sz w:val="18"/>
        <w:szCs w:val="18"/>
      </w:rPr>
      <w:fldChar w:fldCharType="end"/>
    </w:r>
  </w:p>
  <w:p w:rsidR="00077C66" w:rsidRPr="005E0BC0" w:rsidRDefault="00077C66" w:rsidP="00952C3F">
    <w:pPr>
      <w:pStyle w:val="Footer"/>
      <w:spacing w:line="240" w:lineRule="atLeast"/>
      <w:jc w:val="center"/>
      <w:rPr>
        <w:sz w:val="18"/>
        <w:szCs w:val="18"/>
      </w:rPr>
    </w:pPr>
    <w:r>
      <w:rPr>
        <w:noProof/>
        <w:sz w:val="18"/>
        <w:szCs w:val="18"/>
        <w:lang w:val="en-US" w:eastAsia="en-US"/>
      </w:rPr>
      <w:drawing>
        <wp:inline distT="0" distB="0" distL="0" distR="0">
          <wp:extent cx="1017905" cy="250190"/>
          <wp:effectExtent l="0" t="0" r="0" b="0"/>
          <wp:docPr id="53" name="Afbeelding 5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017905" cy="250190"/>
                  </a:xfrm>
                  <a:prstGeom prst="rect">
                    <a:avLst/>
                  </a:prstGeom>
                  <a:noFill/>
                  <a:ln>
                    <a:noFill/>
                  </a:ln>
                </pic:spPr>
              </pic:pic>
            </a:graphicData>
          </a:graphic>
        </wp:inline>
      </w:drawing>
    </w:r>
  </w:p>
  <w:p w:rsidR="00077C66" w:rsidRDefault="0007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66" w:rsidRDefault="00077C66" w:rsidP="005E0BC0">
    <w:pPr>
      <w:pStyle w:val="Footer"/>
      <w:spacing w:after="120" w:line="240" w:lineRule="atLeast"/>
      <w:jc w:val="center"/>
      <w:rPr>
        <w:sz w:val="18"/>
        <w:szCs w:val="18"/>
      </w:rPr>
    </w:pPr>
    <w:r>
      <w:rPr>
        <w:noProof/>
        <w:lang w:val="en-US" w:eastAsia="en-US"/>
      </w:rPr>
      <w:drawing>
        <wp:anchor distT="0" distB="0" distL="114300" distR="114300" simplePos="0" relativeHeight="251658752" behindDoc="1" locked="0" layoutInCell="1" allowOverlap="1">
          <wp:simplePos x="0" y="0"/>
          <wp:positionH relativeFrom="column">
            <wp:posOffset>-909955</wp:posOffset>
          </wp:positionH>
          <wp:positionV relativeFrom="paragraph">
            <wp:posOffset>-221615</wp:posOffset>
          </wp:positionV>
          <wp:extent cx="7581900" cy="1376680"/>
          <wp:effectExtent l="0" t="0" r="0" b="0"/>
          <wp:wrapNone/>
          <wp:docPr id="10" name="Afbeelding 10" descr="briefbalk_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balk_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501">
      <w:rPr>
        <w:color w:val="FFFFFF"/>
        <w:sz w:val="18"/>
        <w:szCs w:val="18"/>
      </w:rPr>
      <w:t>Naam Scoutinggroep of regio</w:t>
    </w:r>
    <w:r w:rsidRPr="00005D03">
      <w:rPr>
        <w:sz w:val="18"/>
        <w:szCs w:val="18"/>
      </w:rPr>
      <w:t xml:space="preserve"> </w:t>
    </w:r>
    <w:r w:rsidRPr="00D75501">
      <w:rPr>
        <w:color w:val="BFBFBF"/>
        <w:sz w:val="18"/>
        <w:szCs w:val="18"/>
      </w:rPr>
      <w:t>●</w:t>
    </w:r>
    <w:r w:rsidRPr="00005D03">
      <w:rPr>
        <w:sz w:val="18"/>
        <w:szCs w:val="18"/>
      </w:rPr>
      <w:t xml:space="preserve"> </w:t>
    </w:r>
    <w:r w:rsidRPr="00D75501">
      <w:rPr>
        <w:color w:val="FFFFFF"/>
        <w:sz w:val="18"/>
        <w:szCs w:val="18"/>
      </w:rPr>
      <w:t>Voorbeeldadres</w:t>
    </w:r>
    <w:r w:rsidRPr="00005D03">
      <w:rPr>
        <w:sz w:val="18"/>
        <w:szCs w:val="18"/>
      </w:rPr>
      <w:t xml:space="preserve"> </w:t>
    </w:r>
    <w:r w:rsidRPr="00D75501">
      <w:rPr>
        <w:color w:val="FFFFFF"/>
        <w:sz w:val="18"/>
        <w:szCs w:val="18"/>
      </w:rPr>
      <w:t>99</w:t>
    </w:r>
    <w:r w:rsidRPr="00005D03">
      <w:rPr>
        <w:sz w:val="18"/>
        <w:szCs w:val="18"/>
      </w:rPr>
      <w:t xml:space="preserve"> </w:t>
    </w:r>
    <w:r w:rsidRPr="00D75501">
      <w:rPr>
        <w:color w:val="BFBFBF"/>
        <w:sz w:val="18"/>
        <w:szCs w:val="18"/>
      </w:rPr>
      <w:t>●</w:t>
    </w:r>
    <w:r w:rsidRPr="00005D03">
      <w:rPr>
        <w:sz w:val="18"/>
        <w:szCs w:val="18"/>
      </w:rPr>
      <w:t xml:space="preserve"> </w:t>
    </w:r>
    <w:r w:rsidRPr="00D75501">
      <w:rPr>
        <w:color w:val="FFFFFF"/>
        <w:sz w:val="18"/>
        <w:szCs w:val="18"/>
      </w:rPr>
      <w:t>1234 AB Plaatsnaam</w:t>
    </w:r>
    <w:r w:rsidRPr="00005D03">
      <w:rPr>
        <w:sz w:val="18"/>
        <w:szCs w:val="18"/>
      </w:rPr>
      <w:br/>
    </w:r>
    <w:r w:rsidRPr="00D75501">
      <w:rPr>
        <w:b/>
        <w:color w:val="BFBFBF"/>
        <w:sz w:val="18"/>
        <w:szCs w:val="18"/>
      </w:rPr>
      <w:t>postadres</w:t>
    </w:r>
    <w:r w:rsidRPr="00005D03">
      <w:rPr>
        <w:b/>
        <w:sz w:val="18"/>
        <w:szCs w:val="18"/>
      </w:rPr>
      <w:t xml:space="preserve"> </w:t>
    </w:r>
    <w:r w:rsidRPr="00D75501">
      <w:rPr>
        <w:color w:val="FFFFFF"/>
        <w:sz w:val="18"/>
        <w:szCs w:val="18"/>
      </w:rPr>
      <w:t>Voorbeeldadres</w:t>
    </w:r>
    <w:r w:rsidRPr="00005D03">
      <w:rPr>
        <w:sz w:val="18"/>
        <w:szCs w:val="18"/>
      </w:rPr>
      <w:t xml:space="preserve"> </w:t>
    </w:r>
    <w:r w:rsidRPr="00D75501">
      <w:rPr>
        <w:color w:val="FFFFFF"/>
        <w:sz w:val="18"/>
        <w:szCs w:val="18"/>
      </w:rPr>
      <w:t>99</w:t>
    </w:r>
    <w:r w:rsidRPr="00005D03">
      <w:rPr>
        <w:sz w:val="18"/>
        <w:szCs w:val="18"/>
      </w:rPr>
      <w:t xml:space="preserve"> </w:t>
    </w:r>
    <w:r w:rsidRPr="00D75501">
      <w:rPr>
        <w:color w:val="BFBFBF"/>
        <w:sz w:val="18"/>
        <w:szCs w:val="18"/>
      </w:rPr>
      <w:t>●</w:t>
    </w:r>
    <w:r w:rsidRPr="00005D03">
      <w:rPr>
        <w:sz w:val="18"/>
        <w:szCs w:val="18"/>
      </w:rPr>
      <w:t xml:space="preserve"> </w:t>
    </w:r>
    <w:r w:rsidRPr="00D75501">
      <w:rPr>
        <w:color w:val="FFFFFF"/>
        <w:sz w:val="18"/>
        <w:szCs w:val="18"/>
      </w:rPr>
      <w:t>1234 AB Plaatsnaam</w:t>
    </w:r>
    <w:r w:rsidRPr="00005D03">
      <w:rPr>
        <w:sz w:val="18"/>
        <w:szCs w:val="18"/>
      </w:rPr>
      <w:br/>
    </w:r>
    <w:r w:rsidRPr="00D75501">
      <w:rPr>
        <w:b/>
        <w:color w:val="BFBFBF"/>
        <w:sz w:val="18"/>
        <w:szCs w:val="18"/>
      </w:rPr>
      <w:t xml:space="preserve">tel </w:t>
    </w:r>
    <w:r w:rsidRPr="00D75501">
      <w:rPr>
        <w:color w:val="FFFFFF"/>
        <w:sz w:val="18"/>
        <w:szCs w:val="18"/>
      </w:rPr>
      <w:t>+31 (0)12 345 67 89</w:t>
    </w:r>
    <w:r w:rsidRPr="00005D03">
      <w:rPr>
        <w:sz w:val="18"/>
        <w:szCs w:val="18"/>
      </w:rPr>
      <w:t xml:space="preserve"> </w:t>
    </w:r>
    <w:r w:rsidRPr="00D75501">
      <w:rPr>
        <w:b/>
        <w:color w:val="BFBFBF"/>
        <w:sz w:val="18"/>
        <w:szCs w:val="18"/>
      </w:rPr>
      <w:t>fax</w:t>
    </w:r>
    <w:r w:rsidRPr="00D75501">
      <w:rPr>
        <w:color w:val="BFBFBF"/>
        <w:sz w:val="18"/>
        <w:szCs w:val="18"/>
      </w:rPr>
      <w:t xml:space="preserve"> </w:t>
    </w:r>
    <w:r w:rsidRPr="00D75501">
      <w:rPr>
        <w:color w:val="FFFFFF"/>
        <w:sz w:val="18"/>
        <w:szCs w:val="18"/>
      </w:rPr>
      <w:t>+31 (0)12 345 67 89</w:t>
    </w:r>
    <w:r w:rsidRPr="00005D03">
      <w:rPr>
        <w:sz w:val="18"/>
        <w:szCs w:val="18"/>
      </w:rPr>
      <w:t xml:space="preserve"> </w:t>
    </w:r>
    <w:r w:rsidRPr="00D75501">
      <w:rPr>
        <w:b/>
        <w:color w:val="BFBFBF"/>
        <w:sz w:val="18"/>
        <w:szCs w:val="18"/>
      </w:rPr>
      <w:t>e-mail</w:t>
    </w:r>
    <w:r w:rsidRPr="00D75501">
      <w:rPr>
        <w:color w:val="BFBFBF"/>
        <w:sz w:val="18"/>
        <w:szCs w:val="18"/>
      </w:rPr>
      <w:t xml:space="preserve"> </w:t>
    </w:r>
    <w:r w:rsidRPr="00D75501">
      <w:rPr>
        <w:color w:val="FFFFFF"/>
        <w:sz w:val="18"/>
        <w:szCs w:val="18"/>
      </w:rPr>
      <w:t>naam@scouting.nl</w:t>
    </w:r>
    <w:r w:rsidRPr="00005D03">
      <w:rPr>
        <w:sz w:val="18"/>
        <w:szCs w:val="18"/>
      </w:rPr>
      <w:t xml:space="preserve"> </w:t>
    </w:r>
    <w:r w:rsidRPr="00D75501">
      <w:rPr>
        <w:b/>
        <w:color w:val="BFBFBF"/>
        <w:sz w:val="18"/>
        <w:szCs w:val="18"/>
      </w:rPr>
      <w:t>web</w:t>
    </w:r>
    <w:r w:rsidRPr="00D75501">
      <w:rPr>
        <w:color w:val="BFBFBF"/>
        <w:sz w:val="18"/>
        <w:szCs w:val="18"/>
      </w:rPr>
      <w:t xml:space="preserve"> </w:t>
    </w:r>
    <w:r w:rsidRPr="00D75501">
      <w:rPr>
        <w:color w:val="FFFFFF"/>
        <w:sz w:val="18"/>
        <w:szCs w:val="18"/>
      </w:rPr>
      <w:t>www.scouting.nl</w:t>
    </w:r>
    <w:r w:rsidRPr="00005D03">
      <w:rPr>
        <w:sz w:val="18"/>
        <w:szCs w:val="18"/>
      </w:rPr>
      <w:br/>
    </w:r>
    <w:r w:rsidRPr="00D75501">
      <w:rPr>
        <w:b/>
        <w:color w:val="BFBFBF"/>
        <w:sz w:val="18"/>
        <w:szCs w:val="18"/>
      </w:rPr>
      <w:t xml:space="preserve">kvk </w:t>
    </w:r>
    <w:r w:rsidRPr="00D75501">
      <w:rPr>
        <w:color w:val="FFFFFF"/>
        <w:sz w:val="18"/>
        <w:szCs w:val="18"/>
      </w:rPr>
      <w:t>12345678</w:t>
    </w:r>
    <w:r w:rsidRPr="00005D03">
      <w:rPr>
        <w:sz w:val="18"/>
        <w:szCs w:val="18"/>
      </w:rPr>
      <w:t xml:space="preserve"> </w:t>
    </w:r>
    <w:r w:rsidRPr="00D75501">
      <w:rPr>
        <w:b/>
        <w:color w:val="BFBFBF"/>
        <w:sz w:val="18"/>
        <w:szCs w:val="18"/>
      </w:rPr>
      <w:t xml:space="preserve">btw </w:t>
    </w:r>
    <w:r w:rsidRPr="00D75501">
      <w:rPr>
        <w:color w:val="FFFFFF"/>
        <w:sz w:val="18"/>
        <w:szCs w:val="18"/>
      </w:rPr>
      <w:t>NL001234567B01</w:t>
    </w:r>
    <w:r w:rsidRPr="00005D03">
      <w:rPr>
        <w:sz w:val="18"/>
        <w:szCs w:val="18"/>
      </w:rPr>
      <w:t xml:space="preserve"> </w:t>
    </w:r>
    <w:r w:rsidRPr="00D75501">
      <w:rPr>
        <w:b/>
        <w:color w:val="BFBFBF"/>
        <w:sz w:val="18"/>
        <w:szCs w:val="18"/>
      </w:rPr>
      <w:t xml:space="preserve">bank </w:t>
    </w:r>
    <w:r w:rsidRPr="00D75501">
      <w:rPr>
        <w:color w:val="FFFFFF"/>
        <w:sz w:val="18"/>
        <w:szCs w:val="18"/>
      </w:rPr>
      <w:t>12.34.56.789</w:t>
    </w:r>
  </w:p>
  <w:p w:rsidR="00077C66" w:rsidRPr="005E0BC0" w:rsidRDefault="00077C66" w:rsidP="005E0BC0">
    <w:pPr>
      <w:pStyle w:val="Footer"/>
      <w:spacing w:line="240" w:lineRule="atLeast"/>
      <w:jc w:val="center"/>
      <w:rPr>
        <w:sz w:val="18"/>
        <w:szCs w:val="18"/>
      </w:rPr>
    </w:pPr>
    <w:r>
      <w:rPr>
        <w:noProof/>
        <w:sz w:val="18"/>
        <w:szCs w:val="18"/>
        <w:lang w:val="en-US" w:eastAsia="en-US"/>
      </w:rPr>
      <w:drawing>
        <wp:inline distT="0" distB="0" distL="0" distR="0">
          <wp:extent cx="1017905" cy="250190"/>
          <wp:effectExtent l="0" t="0" r="0" b="0"/>
          <wp:docPr id="52" name="Afbeelding 5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017905" cy="2501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0F" w:rsidRDefault="0090770F">
      <w:r>
        <w:separator/>
      </w:r>
    </w:p>
  </w:footnote>
  <w:footnote w:type="continuationSeparator" w:id="0">
    <w:p w:rsidR="0090770F" w:rsidRDefault="0090770F">
      <w:r>
        <w:continuationSeparator/>
      </w:r>
    </w:p>
  </w:footnote>
  <w:footnote w:id="1">
    <w:p w:rsidR="00077C66" w:rsidRDefault="00077C66">
      <w:pPr>
        <w:pStyle w:val="FootnoteText"/>
      </w:pPr>
      <w:r>
        <w:rPr>
          <w:rStyle w:val="FootnoteReference"/>
        </w:rPr>
        <w:footnoteRef/>
      </w:r>
      <w:r>
        <w:t xml:space="preserve"> Items weghalen die niet van toepassing zijn</w:t>
      </w:r>
    </w:p>
  </w:footnote>
  <w:footnote w:id="2">
    <w:p w:rsidR="00077C66" w:rsidRDefault="00077C66">
      <w:pPr>
        <w:pStyle w:val="FootnoteText"/>
      </w:pPr>
      <w:r>
        <w:rPr>
          <w:rStyle w:val="FootnoteReference"/>
        </w:rPr>
        <w:footnoteRef/>
      </w:r>
      <w:r>
        <w:t xml:space="preserve"> Vul deze in wanneer er dingen aangeschaft moeten worden</w:t>
      </w:r>
    </w:p>
  </w:footnote>
  <w:footnote w:id="3">
    <w:p w:rsidR="00077C66" w:rsidRDefault="00077C66">
      <w:pPr>
        <w:pStyle w:val="FootnoteText"/>
      </w:pPr>
      <w:r>
        <w:rPr>
          <w:rStyle w:val="FootnoteReference"/>
        </w:rPr>
        <w:footnoteRef/>
      </w:r>
      <w:r>
        <w:t xml:space="preserve"> Vul hier de speluitleg in, vergeet ook niet bijlagen mee te mailen met je programma!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66" w:rsidRDefault="00077C66" w:rsidP="00952C3F">
    <w:pPr>
      <w:pStyle w:val="Header"/>
    </w:pPr>
    <w:r>
      <w:rPr>
        <w:noProof/>
        <w:lang w:val="en-US" w:eastAsia="en-US"/>
      </w:rPr>
      <w:drawing>
        <wp:anchor distT="0" distB="0" distL="114300" distR="114300" simplePos="0" relativeHeight="251662848" behindDoc="0" locked="0" layoutInCell="1" allowOverlap="1" wp14:anchorId="4CC48835" wp14:editId="2AAA247C">
          <wp:simplePos x="0" y="0"/>
          <wp:positionH relativeFrom="column">
            <wp:posOffset>5014595</wp:posOffset>
          </wp:positionH>
          <wp:positionV relativeFrom="paragraph">
            <wp:align>center</wp:align>
          </wp:positionV>
          <wp:extent cx="1285875" cy="1238250"/>
          <wp:effectExtent l="0" t="0" r="0" b="0"/>
          <wp:wrapNone/>
          <wp:docPr id="12" name="Afbeelding 12" descr="C:\Users\Slimpy\Documenten\Scouting\2012 Logos\Logo-s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limpy\Documenten\Scouting\2012 Logos\Logo-s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Planformulier</w:t>
    </w:r>
  </w:p>
  <w:p w:rsidR="00077C66" w:rsidRDefault="00077C66" w:rsidP="00952C3F">
    <w:pPr>
      <w:pStyle w:val="Header"/>
    </w:pPr>
    <w:r>
      <w:t xml:space="preserve">Laats bijgewerkt op: </w:t>
    </w:r>
    <w:r>
      <w:fldChar w:fldCharType="begin"/>
    </w:r>
    <w:r>
      <w:instrText xml:space="preserve"> TIME \@ "d-M-yyyy" </w:instrText>
    </w:r>
    <w:r>
      <w:fldChar w:fldCharType="separate"/>
    </w:r>
    <w:r w:rsidR="00CB3F08">
      <w:rPr>
        <w:noProof/>
      </w:rPr>
      <w:t>27-10-2014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66" w:rsidRDefault="00077C66" w:rsidP="00005D03">
    <w:pPr>
      <w:pStyle w:val="Header"/>
      <w:jc w:val="right"/>
    </w:pPr>
    <w:r>
      <w:rPr>
        <w:noProof/>
        <w:lang w:val="en-US" w:eastAsia="en-US"/>
      </w:rPr>
      <w:drawing>
        <wp:anchor distT="0" distB="0" distL="114300" distR="114300" simplePos="0" relativeHeight="251656704" behindDoc="0" locked="0" layoutInCell="1" allowOverlap="1">
          <wp:simplePos x="0" y="0"/>
          <wp:positionH relativeFrom="column">
            <wp:align>right</wp:align>
          </wp:positionH>
          <wp:positionV relativeFrom="paragraph">
            <wp:posOffset>3810</wp:posOffset>
          </wp:positionV>
          <wp:extent cx="1371600" cy="1285875"/>
          <wp:effectExtent l="0" t="0" r="0" b="9525"/>
          <wp:wrapSquare wrapText="bothSides"/>
          <wp:docPr id="1" name="Afbeelding 1" descr="Scouting_NL_logo_RGB (transparante achtergrond en witte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ing_NL_logo_RGB (transparante achtergrond en witte 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10D5"/>
    <w:multiLevelType w:val="hybridMultilevel"/>
    <w:tmpl w:val="D1344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2E053CDE"/>
    <w:multiLevelType w:val="hybridMultilevel"/>
    <w:tmpl w:val="922C4F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BC4A00"/>
    <w:multiLevelType w:val="hybridMultilevel"/>
    <w:tmpl w:val="CE54E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8578A8"/>
    <w:multiLevelType w:val="hybridMultilevel"/>
    <w:tmpl w:val="5344B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220454"/>
    <w:multiLevelType w:val="hybridMultilevel"/>
    <w:tmpl w:val="83641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08"/>
    <w:rsid w:val="00005D03"/>
    <w:rsid w:val="000118D2"/>
    <w:rsid w:val="0003077D"/>
    <w:rsid w:val="00032FBC"/>
    <w:rsid w:val="00034E33"/>
    <w:rsid w:val="000428C1"/>
    <w:rsid w:val="000528D4"/>
    <w:rsid w:val="00073CA4"/>
    <w:rsid w:val="00077C66"/>
    <w:rsid w:val="000955BC"/>
    <w:rsid w:val="000B7B9B"/>
    <w:rsid w:val="000C0E71"/>
    <w:rsid w:val="000C0ED2"/>
    <w:rsid w:val="000C2E1A"/>
    <w:rsid w:val="000C4B18"/>
    <w:rsid w:val="000D5A50"/>
    <w:rsid w:val="000E0FE3"/>
    <w:rsid w:val="000F0168"/>
    <w:rsid w:val="00105EBD"/>
    <w:rsid w:val="0011469A"/>
    <w:rsid w:val="00152A59"/>
    <w:rsid w:val="001544A9"/>
    <w:rsid w:val="00157AAC"/>
    <w:rsid w:val="00172D97"/>
    <w:rsid w:val="00183A1F"/>
    <w:rsid w:val="001872C4"/>
    <w:rsid w:val="0019472D"/>
    <w:rsid w:val="00196082"/>
    <w:rsid w:val="001C6F20"/>
    <w:rsid w:val="001D05E1"/>
    <w:rsid w:val="001E605B"/>
    <w:rsid w:val="001F4F8B"/>
    <w:rsid w:val="002009C5"/>
    <w:rsid w:val="00201A10"/>
    <w:rsid w:val="002110BD"/>
    <w:rsid w:val="002148CA"/>
    <w:rsid w:val="0021512A"/>
    <w:rsid w:val="00221D4F"/>
    <w:rsid w:val="002237BC"/>
    <w:rsid w:val="00241CB7"/>
    <w:rsid w:val="00245043"/>
    <w:rsid w:val="00246B87"/>
    <w:rsid w:val="0027074D"/>
    <w:rsid w:val="002A1516"/>
    <w:rsid w:val="002C61B1"/>
    <w:rsid w:val="003029C4"/>
    <w:rsid w:val="00317589"/>
    <w:rsid w:val="00322484"/>
    <w:rsid w:val="00337687"/>
    <w:rsid w:val="0035138D"/>
    <w:rsid w:val="00363D2A"/>
    <w:rsid w:val="00382587"/>
    <w:rsid w:val="00397377"/>
    <w:rsid w:val="00397405"/>
    <w:rsid w:val="003B03B7"/>
    <w:rsid w:val="003C2722"/>
    <w:rsid w:val="003E0169"/>
    <w:rsid w:val="0041295C"/>
    <w:rsid w:val="00423CB3"/>
    <w:rsid w:val="004356A9"/>
    <w:rsid w:val="00435863"/>
    <w:rsid w:val="00437541"/>
    <w:rsid w:val="00447119"/>
    <w:rsid w:val="00447632"/>
    <w:rsid w:val="00452B83"/>
    <w:rsid w:val="0046706A"/>
    <w:rsid w:val="004751AB"/>
    <w:rsid w:val="00492EE1"/>
    <w:rsid w:val="00497ABF"/>
    <w:rsid w:val="004B03D6"/>
    <w:rsid w:val="004B5B44"/>
    <w:rsid w:val="004B6C27"/>
    <w:rsid w:val="004F4A6A"/>
    <w:rsid w:val="004F4CDB"/>
    <w:rsid w:val="005050B7"/>
    <w:rsid w:val="0051793C"/>
    <w:rsid w:val="00524DDC"/>
    <w:rsid w:val="00545A0B"/>
    <w:rsid w:val="005518D3"/>
    <w:rsid w:val="0057529C"/>
    <w:rsid w:val="005809FF"/>
    <w:rsid w:val="0058686B"/>
    <w:rsid w:val="005A382F"/>
    <w:rsid w:val="005B6A05"/>
    <w:rsid w:val="005B6E1C"/>
    <w:rsid w:val="005B73A6"/>
    <w:rsid w:val="005C6F38"/>
    <w:rsid w:val="005E0BC0"/>
    <w:rsid w:val="005E441F"/>
    <w:rsid w:val="005F0746"/>
    <w:rsid w:val="006056FD"/>
    <w:rsid w:val="006210DD"/>
    <w:rsid w:val="00634520"/>
    <w:rsid w:val="00645FDA"/>
    <w:rsid w:val="00653D38"/>
    <w:rsid w:val="00653D6F"/>
    <w:rsid w:val="006908F3"/>
    <w:rsid w:val="006B1C14"/>
    <w:rsid w:val="006C1FB3"/>
    <w:rsid w:val="006D0FA3"/>
    <w:rsid w:val="006E10A5"/>
    <w:rsid w:val="006E5647"/>
    <w:rsid w:val="006F221F"/>
    <w:rsid w:val="006F553C"/>
    <w:rsid w:val="0071072A"/>
    <w:rsid w:val="0071684A"/>
    <w:rsid w:val="007174EC"/>
    <w:rsid w:val="0072641B"/>
    <w:rsid w:val="007376E5"/>
    <w:rsid w:val="00745D11"/>
    <w:rsid w:val="00772D58"/>
    <w:rsid w:val="007774CA"/>
    <w:rsid w:val="007903B0"/>
    <w:rsid w:val="007942CE"/>
    <w:rsid w:val="007A0559"/>
    <w:rsid w:val="007B374E"/>
    <w:rsid w:val="007C0150"/>
    <w:rsid w:val="007E0A97"/>
    <w:rsid w:val="007E2B96"/>
    <w:rsid w:val="008104FD"/>
    <w:rsid w:val="00820668"/>
    <w:rsid w:val="008276F5"/>
    <w:rsid w:val="0083026B"/>
    <w:rsid w:val="00876705"/>
    <w:rsid w:val="0088207B"/>
    <w:rsid w:val="00895DB5"/>
    <w:rsid w:val="008A1408"/>
    <w:rsid w:val="008A6BBA"/>
    <w:rsid w:val="008B0FD5"/>
    <w:rsid w:val="008B12F6"/>
    <w:rsid w:val="008C7361"/>
    <w:rsid w:val="008E6B0F"/>
    <w:rsid w:val="0090770F"/>
    <w:rsid w:val="009265AB"/>
    <w:rsid w:val="0092705E"/>
    <w:rsid w:val="00946C31"/>
    <w:rsid w:val="00947B93"/>
    <w:rsid w:val="00952C3F"/>
    <w:rsid w:val="00966FAC"/>
    <w:rsid w:val="00976254"/>
    <w:rsid w:val="00987F99"/>
    <w:rsid w:val="009A497A"/>
    <w:rsid w:val="009B45AE"/>
    <w:rsid w:val="009C4A82"/>
    <w:rsid w:val="009C6A92"/>
    <w:rsid w:val="009E1AD4"/>
    <w:rsid w:val="009E4F28"/>
    <w:rsid w:val="009F0A83"/>
    <w:rsid w:val="00A03391"/>
    <w:rsid w:val="00A1121E"/>
    <w:rsid w:val="00A304F6"/>
    <w:rsid w:val="00A3575D"/>
    <w:rsid w:val="00A429EB"/>
    <w:rsid w:val="00A45911"/>
    <w:rsid w:val="00A55D52"/>
    <w:rsid w:val="00A564E7"/>
    <w:rsid w:val="00A57F6E"/>
    <w:rsid w:val="00A65B39"/>
    <w:rsid w:val="00A70FA0"/>
    <w:rsid w:val="00A9766B"/>
    <w:rsid w:val="00AA20A7"/>
    <w:rsid w:val="00AA2394"/>
    <w:rsid w:val="00AA45A4"/>
    <w:rsid w:val="00AA5459"/>
    <w:rsid w:val="00AC304C"/>
    <w:rsid w:val="00AC488A"/>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813EB"/>
    <w:rsid w:val="00B939F4"/>
    <w:rsid w:val="00B9781C"/>
    <w:rsid w:val="00BA585B"/>
    <w:rsid w:val="00BC3E0A"/>
    <w:rsid w:val="00BE66A5"/>
    <w:rsid w:val="00C04CEF"/>
    <w:rsid w:val="00C13151"/>
    <w:rsid w:val="00C23E5D"/>
    <w:rsid w:val="00C2470F"/>
    <w:rsid w:val="00C26766"/>
    <w:rsid w:val="00C370E8"/>
    <w:rsid w:val="00C54F55"/>
    <w:rsid w:val="00C74E0C"/>
    <w:rsid w:val="00C762A0"/>
    <w:rsid w:val="00C77A44"/>
    <w:rsid w:val="00C8676E"/>
    <w:rsid w:val="00C94BA0"/>
    <w:rsid w:val="00CA6C8D"/>
    <w:rsid w:val="00CA762E"/>
    <w:rsid w:val="00CB3F08"/>
    <w:rsid w:val="00CB537F"/>
    <w:rsid w:val="00CC0BC3"/>
    <w:rsid w:val="00CE2824"/>
    <w:rsid w:val="00CF397A"/>
    <w:rsid w:val="00D02BB3"/>
    <w:rsid w:val="00D25F49"/>
    <w:rsid w:val="00D306B7"/>
    <w:rsid w:val="00D4143F"/>
    <w:rsid w:val="00D45BB3"/>
    <w:rsid w:val="00D514F6"/>
    <w:rsid w:val="00D542CC"/>
    <w:rsid w:val="00D66631"/>
    <w:rsid w:val="00D667C8"/>
    <w:rsid w:val="00D75501"/>
    <w:rsid w:val="00D76651"/>
    <w:rsid w:val="00D82453"/>
    <w:rsid w:val="00D90CF5"/>
    <w:rsid w:val="00D94ADB"/>
    <w:rsid w:val="00DC653A"/>
    <w:rsid w:val="00DD017A"/>
    <w:rsid w:val="00DD462F"/>
    <w:rsid w:val="00DE6C9D"/>
    <w:rsid w:val="00E510A8"/>
    <w:rsid w:val="00E56C9A"/>
    <w:rsid w:val="00E56E78"/>
    <w:rsid w:val="00E82D8F"/>
    <w:rsid w:val="00EA3253"/>
    <w:rsid w:val="00EA4A9F"/>
    <w:rsid w:val="00EB3FB2"/>
    <w:rsid w:val="00ED50B6"/>
    <w:rsid w:val="00EE3099"/>
    <w:rsid w:val="00EF0C4C"/>
    <w:rsid w:val="00F04423"/>
    <w:rsid w:val="00F072B2"/>
    <w:rsid w:val="00F10DD3"/>
    <w:rsid w:val="00F23586"/>
    <w:rsid w:val="00F24807"/>
    <w:rsid w:val="00F25DB5"/>
    <w:rsid w:val="00F27DF4"/>
    <w:rsid w:val="00F4094B"/>
    <w:rsid w:val="00F61962"/>
    <w:rsid w:val="00F8693F"/>
    <w:rsid w:val="00F9739F"/>
    <w:rsid w:val="00FA3138"/>
    <w:rsid w:val="00FB4079"/>
    <w:rsid w:val="00FB7B29"/>
    <w:rsid w:val="00FD4238"/>
    <w:rsid w:val="00FE269C"/>
    <w:rsid w:val="00FE275B"/>
    <w:rsid w:val="00FE2AA2"/>
    <w:rsid w:val="00FE5C05"/>
    <w:rsid w:val="00FE65C9"/>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3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FDA"/>
    <w:pPr>
      <w:tabs>
        <w:tab w:val="center" w:pos="4536"/>
        <w:tab w:val="right" w:pos="9072"/>
      </w:tabs>
    </w:pPr>
  </w:style>
  <w:style w:type="paragraph" w:styleId="Footer">
    <w:name w:val="footer"/>
    <w:basedOn w:val="Normal"/>
    <w:rsid w:val="00005D03"/>
    <w:pPr>
      <w:tabs>
        <w:tab w:val="center" w:pos="4536"/>
        <w:tab w:val="right" w:pos="9072"/>
      </w:tabs>
    </w:pPr>
  </w:style>
  <w:style w:type="character" w:styleId="Hyperlink">
    <w:name w:val="Hyperlink"/>
    <w:rsid w:val="00005D03"/>
    <w:rPr>
      <w:color w:val="0000FF"/>
      <w:u w:val="single"/>
    </w:rPr>
  </w:style>
  <w:style w:type="table" w:styleId="TableGrid">
    <w:name w:val="Table Grid"/>
    <w:basedOn w:val="TableNormal"/>
    <w:rsid w:val="00F8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11 pt"/>
    <w:basedOn w:val="Normal"/>
    <w:rsid w:val="00F8693F"/>
    <w:rPr>
      <w:sz w:val="22"/>
      <w:szCs w:val="22"/>
    </w:rPr>
  </w:style>
  <w:style w:type="paragraph" w:styleId="FootnoteText">
    <w:name w:val="footnote text"/>
    <w:basedOn w:val="Normal"/>
    <w:link w:val="FootnoteTextChar"/>
    <w:rsid w:val="00952C3F"/>
  </w:style>
  <w:style w:type="character" w:customStyle="1" w:styleId="FootnoteTextChar">
    <w:name w:val="Footnote Text Char"/>
    <w:link w:val="FootnoteText"/>
    <w:rsid w:val="00952C3F"/>
    <w:rPr>
      <w:rFonts w:ascii="Arial" w:hAnsi="Arial" w:cs="Arial"/>
    </w:rPr>
  </w:style>
  <w:style w:type="character" w:styleId="FootnoteReference">
    <w:name w:val="footnote reference"/>
    <w:rsid w:val="00952C3F"/>
    <w:rPr>
      <w:vertAlign w:val="superscript"/>
    </w:rPr>
  </w:style>
  <w:style w:type="table" w:styleId="LightList-Accent3">
    <w:name w:val="Light List Accent 3"/>
    <w:basedOn w:val="TableNormal"/>
    <w:uiPriority w:val="61"/>
    <w:rsid w:val="0092705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9270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E510A8"/>
    <w:rPr>
      <w:rFonts w:ascii="Tahoma" w:hAnsi="Tahoma" w:cs="Tahoma"/>
      <w:sz w:val="16"/>
      <w:szCs w:val="16"/>
    </w:rPr>
  </w:style>
  <w:style w:type="character" w:customStyle="1" w:styleId="BalloonTextChar">
    <w:name w:val="Balloon Text Char"/>
    <w:basedOn w:val="DefaultParagraphFont"/>
    <w:link w:val="BalloonText"/>
    <w:rsid w:val="00E510A8"/>
    <w:rPr>
      <w:rFonts w:ascii="Tahoma" w:hAnsi="Tahoma" w:cs="Tahoma"/>
      <w:sz w:val="16"/>
      <w:szCs w:val="16"/>
    </w:rPr>
  </w:style>
  <w:style w:type="paragraph" w:styleId="ListParagraph">
    <w:name w:val="List Paragraph"/>
    <w:basedOn w:val="Normal"/>
    <w:uiPriority w:val="34"/>
    <w:qFormat/>
    <w:rsid w:val="007E2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3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FDA"/>
    <w:pPr>
      <w:tabs>
        <w:tab w:val="center" w:pos="4536"/>
        <w:tab w:val="right" w:pos="9072"/>
      </w:tabs>
    </w:pPr>
  </w:style>
  <w:style w:type="paragraph" w:styleId="Footer">
    <w:name w:val="footer"/>
    <w:basedOn w:val="Normal"/>
    <w:rsid w:val="00005D03"/>
    <w:pPr>
      <w:tabs>
        <w:tab w:val="center" w:pos="4536"/>
        <w:tab w:val="right" w:pos="9072"/>
      </w:tabs>
    </w:pPr>
  </w:style>
  <w:style w:type="character" w:styleId="Hyperlink">
    <w:name w:val="Hyperlink"/>
    <w:rsid w:val="00005D03"/>
    <w:rPr>
      <w:color w:val="0000FF"/>
      <w:u w:val="single"/>
    </w:rPr>
  </w:style>
  <w:style w:type="table" w:styleId="TableGrid">
    <w:name w:val="Table Grid"/>
    <w:basedOn w:val="TableNormal"/>
    <w:rsid w:val="00F8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11 pt"/>
    <w:basedOn w:val="Normal"/>
    <w:rsid w:val="00F8693F"/>
    <w:rPr>
      <w:sz w:val="22"/>
      <w:szCs w:val="22"/>
    </w:rPr>
  </w:style>
  <w:style w:type="paragraph" w:styleId="FootnoteText">
    <w:name w:val="footnote text"/>
    <w:basedOn w:val="Normal"/>
    <w:link w:val="FootnoteTextChar"/>
    <w:rsid w:val="00952C3F"/>
  </w:style>
  <w:style w:type="character" w:customStyle="1" w:styleId="FootnoteTextChar">
    <w:name w:val="Footnote Text Char"/>
    <w:link w:val="FootnoteText"/>
    <w:rsid w:val="00952C3F"/>
    <w:rPr>
      <w:rFonts w:ascii="Arial" w:hAnsi="Arial" w:cs="Arial"/>
    </w:rPr>
  </w:style>
  <w:style w:type="character" w:styleId="FootnoteReference">
    <w:name w:val="footnote reference"/>
    <w:rsid w:val="00952C3F"/>
    <w:rPr>
      <w:vertAlign w:val="superscript"/>
    </w:rPr>
  </w:style>
  <w:style w:type="table" w:styleId="LightList-Accent3">
    <w:name w:val="Light List Accent 3"/>
    <w:basedOn w:val="TableNormal"/>
    <w:uiPriority w:val="61"/>
    <w:rsid w:val="0092705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9270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E510A8"/>
    <w:rPr>
      <w:rFonts w:ascii="Tahoma" w:hAnsi="Tahoma" w:cs="Tahoma"/>
      <w:sz w:val="16"/>
      <w:szCs w:val="16"/>
    </w:rPr>
  </w:style>
  <w:style w:type="character" w:customStyle="1" w:styleId="BalloonTextChar">
    <w:name w:val="Balloon Text Char"/>
    <w:basedOn w:val="DefaultParagraphFont"/>
    <w:link w:val="BalloonText"/>
    <w:rsid w:val="00E510A8"/>
    <w:rPr>
      <w:rFonts w:ascii="Tahoma" w:hAnsi="Tahoma" w:cs="Tahoma"/>
      <w:sz w:val="16"/>
      <w:szCs w:val="16"/>
    </w:rPr>
  </w:style>
  <w:style w:type="paragraph" w:styleId="ListParagraph">
    <w:name w:val="List Paragraph"/>
    <w:basedOn w:val="Normal"/>
    <w:uiPriority w:val="34"/>
    <w:qFormat/>
    <w:rsid w:val="007E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1752\Google%20Drive\2014-2015%20Verkenners\Leeg%20programm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12DA-14E3-47CD-B9F8-95F659C9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programma.dotx</Template>
  <TotalTime>11</TotalTime>
  <Pages>2</Pages>
  <Words>182</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Naam Achternaam</vt:lpstr>
      <vt:lpstr>Naam Achternaam</vt:lpstr>
    </vt:vector>
  </TitlesOfParts>
  <Company>Scouting Nederland</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Achternaam</dc:title>
  <dc:creator>G.A.F. Derks</dc:creator>
  <cp:lastModifiedBy>G.A.F. Derks</cp:lastModifiedBy>
  <cp:revision>11</cp:revision>
  <cp:lastPrinted>2012-11-25T13:54:00Z</cp:lastPrinted>
  <dcterms:created xsi:type="dcterms:W3CDTF">2014-10-15T16:06:00Z</dcterms:created>
  <dcterms:modified xsi:type="dcterms:W3CDTF">2014-10-27T15:49:00Z</dcterms:modified>
</cp:coreProperties>
</file>